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FC69F7D">
      <w:pPr>
        <w:rPr>
          <w:rFonts w:ascii="微软雅黑" w:hAnsi="微软雅黑" w:eastAsia="微软雅黑"/>
        </w:rPr>
      </w:pPr>
      <w:bookmarkStart w:id="0" w:name="_Toc93067285"/>
      <w:bookmarkStart w:id="1" w:name="_Toc95390100"/>
      <w:bookmarkStart w:id="2" w:name="_Toc93067257"/>
      <w:bookmarkStart w:id="3" w:name="_Toc93067378"/>
      <w:bookmarkStart w:id="4" w:name="_Toc93406870"/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3435985</wp:posOffset>
            </wp:positionH>
            <wp:positionV relativeFrom="paragraph">
              <wp:posOffset>125095</wp:posOffset>
            </wp:positionV>
            <wp:extent cx="2222500" cy="492125"/>
            <wp:effectExtent l="0" t="0" r="6350" b="3175"/>
            <wp:wrapSquare wrapText="bothSides"/>
            <wp:docPr id="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bookmarkEnd w:id="1"/>
      <w:bookmarkEnd w:id="2"/>
      <w:bookmarkEnd w:id="3"/>
      <w:bookmarkEnd w:id="4"/>
    </w:p>
    <w:p w14:paraId="618F538E"/>
    <w:p w14:paraId="4817D9F4"/>
    <w:p w14:paraId="6F8C6AD1"/>
    <w:p w14:paraId="7BE15990"/>
    <w:p w14:paraId="5AC793CC">
      <w:pPr>
        <w:spacing w:before="40" w:after="0" w:line="415" w:lineRule="auto"/>
        <w:rPr>
          <w:rFonts w:ascii="微软雅黑" w:hAnsi="微软雅黑" w:eastAsia="微软雅黑"/>
          <w:b/>
          <w:sz w:val="64"/>
          <w:szCs w:val="64"/>
        </w:rPr>
      </w:pPr>
      <w:bookmarkStart w:id="5" w:name="_Toc95390101"/>
      <w:bookmarkStart w:id="6" w:name="_Toc93067258"/>
      <w:bookmarkStart w:id="7" w:name="_Toc93067379"/>
      <w:bookmarkStart w:id="8" w:name="_Toc93067286"/>
      <w:bookmarkStart w:id="9" w:name="_Toc93406871"/>
      <w:r>
        <w:rPr>
          <w:rFonts w:hint="eastAsia" w:ascii="微软雅黑" w:hAnsi="微软雅黑" w:eastAsia="微软雅黑"/>
          <w:sz w:val="64"/>
          <w:szCs w:val="64"/>
        </w:rPr>
        <w:t>操作手册</w:t>
      </w:r>
      <w:bookmarkEnd w:id="5"/>
      <w:bookmarkEnd w:id="6"/>
      <w:bookmarkEnd w:id="7"/>
      <w:bookmarkEnd w:id="8"/>
      <w:bookmarkEnd w:id="9"/>
    </w:p>
    <w:p w14:paraId="172B77B7">
      <w:pPr>
        <w:spacing w:before="260" w:after="260" w:line="415" w:lineRule="auto"/>
        <w:rPr>
          <w:rFonts w:ascii="微软雅黑" w:hAnsi="微软雅黑" w:eastAsia="微软雅黑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bookmarkStart w:id="10" w:name="_Toc93406872"/>
      <w:bookmarkStart w:id="11" w:name="_Toc93067380"/>
      <w:bookmarkStart w:id="12" w:name="_Toc93067287"/>
      <w:bookmarkStart w:id="13" w:name="_Toc93067259"/>
      <w:r>
        <w:rPr>
          <w:rFonts w:hint="eastAsia" w:ascii="微软雅黑" w:hAnsi="微软雅黑" w:eastAsia="微软雅黑"/>
          <w:b/>
          <w:bCs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更换Eagle HDMI EVF Interface Board</w:t>
      </w:r>
    </w:p>
    <w:bookmarkEnd w:id="10"/>
    <w:bookmarkEnd w:id="11"/>
    <w:bookmarkEnd w:id="12"/>
    <w:bookmarkEnd w:id="13"/>
    <w:p w14:paraId="14194884">
      <w:pPr>
        <w:spacing w:before="360" w:after="260" w:line="415" w:lineRule="auto"/>
        <w:rPr>
          <w:bCs/>
          <w:sz w:val="28"/>
          <w:szCs w:val="28"/>
        </w:rPr>
      </w:pPr>
      <w:r>
        <w:rPr>
          <w:rFonts w:hint="eastAsia" w:ascii="微软雅黑" w:hAnsi="微软雅黑" w:eastAsia="微软雅黑"/>
          <w:bCs/>
          <w:sz w:val="28"/>
          <w:szCs w:val="28"/>
        </w:rPr>
        <w:t>产品型号：</w:t>
      </w:r>
      <w:r>
        <w:rPr>
          <w:rFonts w:ascii="微软雅黑" w:hAnsi="微软雅黑" w:eastAsia="微软雅黑"/>
          <w:bCs/>
          <w:sz w:val="28"/>
          <w:szCs w:val="28"/>
        </w:rPr>
        <w:t>KVF10</w:t>
      </w:r>
    </w:p>
    <w:p w14:paraId="29AF3685"/>
    <w:p w14:paraId="1ED2DFB3"/>
    <w:p w14:paraId="49F859E6"/>
    <w:p w14:paraId="412116F8"/>
    <w:p w14:paraId="147A5709"/>
    <w:p w14:paraId="48C955A0">
      <w:pPr>
        <w:rPr>
          <w:b/>
        </w:rPr>
      </w:pPr>
    </w:p>
    <w:p w14:paraId="2D6405A5">
      <w:pPr>
        <w:rPr>
          <w:b/>
        </w:rPr>
      </w:pPr>
    </w:p>
    <w:p w14:paraId="2029D2FC"/>
    <w:p w14:paraId="323ACE66"/>
    <w:p w14:paraId="1945E650">
      <w:pPr>
        <w:spacing w:before="260" w:after="260" w:line="415" w:lineRule="auto"/>
        <w:ind w:firstLine="1300" w:firstLineChars="500"/>
        <w:rPr>
          <w:rFonts w:ascii="微软雅黑" w:hAnsi="微软雅黑" w:eastAsia="微软雅黑"/>
          <w:b/>
          <w:sz w:val="26"/>
          <w:szCs w:val="26"/>
        </w:rPr>
      </w:pPr>
      <w:bookmarkStart w:id="14" w:name="_Toc95390103"/>
      <w:r>
        <w:rPr>
          <w:rFonts w:hint="eastAsia" w:ascii="微软雅黑" w:hAnsi="微软雅黑" w:eastAsia="微软雅黑"/>
          <w:sz w:val="26"/>
          <w:szCs w:val="26"/>
        </w:rPr>
        <w:t>仅供授权经销商使用</w:t>
      </w:r>
      <w:bookmarkEnd w:id="14"/>
    </w:p>
    <w:p w14:paraId="4C2C1307">
      <w:pPr>
        <w:spacing w:before="260" w:after="260" w:line="415" w:lineRule="auto"/>
        <w:ind w:firstLine="1320" w:firstLineChars="550"/>
        <w:rPr>
          <w:rFonts w:ascii="微软雅黑" w:hAnsi="微软雅黑" w:eastAsia="微软雅黑"/>
          <w:sz w:val="32"/>
          <w:szCs w:val="32"/>
        </w:rPr>
      </w:pPr>
      <w:bookmarkStart w:id="15" w:name="_Toc95390104"/>
      <w:r>
        <w:rPr>
          <w:rFonts w:ascii="微软雅黑" w:hAnsi="微软雅黑" w:eastAsia="微软雅黑"/>
          <w:sz w:val="24"/>
          <w:szCs w:val="24"/>
        </w:rPr>
        <w:t>Kinefinity Inc.</w:t>
      </w:r>
      <w:bookmarkEnd w:id="15"/>
    </w:p>
    <w:p w14:paraId="1DF82D88">
      <w:pPr>
        <w:pStyle w:val="2"/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问题描述和验证</w:t>
      </w:r>
    </w:p>
    <w:p w14:paraId="71B815ED">
      <w:pPr>
        <w:pStyle w:val="1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问题描述</w:t>
      </w:r>
    </w:p>
    <w:p w14:paraId="2C82C191">
      <w:pPr>
        <w:pStyle w:val="10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Eagle正常使用，但晃动供电线缆会掉电；</w:t>
      </w:r>
    </w:p>
    <w:p w14:paraId="67BE99DE">
      <w:pPr>
        <w:pStyle w:val="10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屏幕显示彩条，Logo指示灯和录制指示灯均亮。</w:t>
      </w:r>
    </w:p>
    <w:p w14:paraId="252B6BE5">
      <w:pPr>
        <w:pStyle w:val="10"/>
        <w:ind w:firstLineChars="0"/>
        <w:rPr>
          <w:rFonts w:ascii="微软雅黑" w:hAnsi="微软雅黑" w:eastAsia="微软雅黑"/>
        </w:rPr>
      </w:pPr>
    </w:p>
    <w:p w14:paraId="2697BBBB">
      <w:pPr>
        <w:pStyle w:val="1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问题验证</w:t>
      </w:r>
    </w:p>
    <w:p w14:paraId="7F5707F5">
      <w:pPr>
        <w:pStyle w:val="10"/>
        <w:ind w:left="36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更换寻像器线缆后，设备能够正常使用，但晃动线缆设备仍掉电，则需更换Interface板。</w:t>
      </w:r>
    </w:p>
    <w:p w14:paraId="0DE4CC95">
      <w:pPr>
        <w:rPr>
          <w:rFonts w:ascii="Calibri" w:hAnsi="Calibri" w:eastAsia="宋体" w:cs="Times New Roman"/>
          <w:b/>
          <w:bCs/>
          <w:lang w:val="zh-CN"/>
        </w:rPr>
      </w:pPr>
    </w:p>
    <w:p w14:paraId="33BF3A71">
      <w:pPr>
        <w:rPr>
          <w:rFonts w:ascii="Calibri" w:hAnsi="Calibri" w:eastAsia="宋体" w:cs="Times New Roman"/>
          <w:b/>
          <w:bCs/>
          <w:lang w:val="zh-CN"/>
        </w:rPr>
      </w:pPr>
    </w:p>
    <w:p w14:paraId="7FE93E5B">
      <w:pPr>
        <w:rPr>
          <w:rFonts w:ascii="Calibri" w:hAnsi="Calibri" w:eastAsia="宋体" w:cs="Times New Roman"/>
          <w:b/>
          <w:bCs/>
          <w:lang w:val="zh-CN"/>
        </w:rPr>
      </w:pPr>
    </w:p>
    <w:p w14:paraId="28558756">
      <w:pPr>
        <w:rPr>
          <w:rFonts w:ascii="Calibri" w:hAnsi="Calibri" w:eastAsia="宋体" w:cs="Times New Roman"/>
          <w:b/>
          <w:bCs/>
          <w:lang w:val="zh-CN"/>
        </w:rPr>
      </w:pPr>
    </w:p>
    <w:p w14:paraId="5F39FC6F">
      <w:pPr>
        <w:rPr>
          <w:rFonts w:ascii="Calibri" w:hAnsi="Calibri" w:eastAsia="宋体" w:cs="Times New Roman"/>
          <w:b/>
          <w:bCs/>
          <w:lang w:val="zh-CN"/>
        </w:rPr>
      </w:pPr>
    </w:p>
    <w:p w14:paraId="56BD7F02">
      <w:pPr>
        <w:rPr>
          <w:rFonts w:ascii="Calibri" w:hAnsi="Calibri" w:eastAsia="宋体" w:cs="Times New Roman"/>
          <w:b/>
          <w:bCs/>
          <w:lang w:val="zh-CN"/>
        </w:rPr>
      </w:pPr>
    </w:p>
    <w:p w14:paraId="0CE208CC">
      <w:pPr>
        <w:rPr>
          <w:rFonts w:ascii="Calibri" w:hAnsi="Calibri" w:eastAsia="宋体" w:cs="Times New Roman"/>
          <w:b/>
          <w:bCs/>
          <w:lang w:val="zh-CN"/>
        </w:rPr>
      </w:pPr>
    </w:p>
    <w:p w14:paraId="6646D939">
      <w:pPr>
        <w:rPr>
          <w:rFonts w:ascii="Calibri" w:hAnsi="Calibri" w:eastAsia="宋体" w:cs="Times New Roman"/>
          <w:b/>
          <w:bCs/>
          <w:lang w:val="zh-CN"/>
        </w:rPr>
      </w:pPr>
    </w:p>
    <w:p w14:paraId="773A0A97">
      <w:pPr>
        <w:rPr>
          <w:rFonts w:ascii="Calibri" w:hAnsi="Calibri" w:eastAsia="宋体" w:cs="Times New Roman"/>
          <w:b/>
          <w:bCs/>
          <w:lang w:val="zh-CN"/>
        </w:rPr>
      </w:pPr>
    </w:p>
    <w:p w14:paraId="049B1556">
      <w:pPr>
        <w:rPr>
          <w:rFonts w:ascii="Calibri" w:hAnsi="Calibri" w:eastAsia="宋体" w:cs="Times New Roman"/>
          <w:b/>
          <w:bCs/>
          <w:lang w:val="zh-CN"/>
        </w:rPr>
      </w:pPr>
    </w:p>
    <w:p w14:paraId="2EC46386">
      <w:pPr>
        <w:rPr>
          <w:rFonts w:ascii="Calibri" w:hAnsi="Calibri" w:eastAsia="宋体" w:cs="Times New Roman"/>
          <w:b/>
          <w:bCs/>
          <w:lang w:val="zh-CN"/>
        </w:rPr>
      </w:pPr>
    </w:p>
    <w:p w14:paraId="1304570A">
      <w:pPr>
        <w:rPr>
          <w:rFonts w:ascii="Calibri" w:hAnsi="Calibri" w:eastAsia="宋体" w:cs="Times New Roman"/>
          <w:b/>
          <w:bCs/>
          <w:lang w:val="zh-CN"/>
        </w:rPr>
      </w:pPr>
    </w:p>
    <w:p w14:paraId="09045E81">
      <w:pPr>
        <w:rPr>
          <w:rFonts w:ascii="Calibri" w:hAnsi="Calibri" w:eastAsia="宋体" w:cs="Times New Roman"/>
          <w:b/>
          <w:bCs/>
          <w:lang w:val="zh-CN"/>
        </w:rPr>
      </w:pPr>
    </w:p>
    <w:p w14:paraId="2E9A61EB">
      <w:pPr>
        <w:rPr>
          <w:rFonts w:ascii="Calibri" w:hAnsi="Calibri" w:eastAsia="宋体" w:cs="Times New Roman"/>
          <w:b/>
          <w:bCs/>
          <w:lang w:val="zh-CN"/>
        </w:rPr>
      </w:pPr>
    </w:p>
    <w:p w14:paraId="5B84EB2A">
      <w:pPr>
        <w:rPr>
          <w:rFonts w:ascii="微软雅黑" w:hAnsi="微软雅黑" w:eastAsia="微软雅黑" w:cs="Times New Roman"/>
          <w:b/>
          <w:bCs/>
          <w:sz w:val="32"/>
          <w:szCs w:val="32"/>
        </w:rPr>
      </w:pPr>
      <w:r>
        <w:rPr>
          <w:rFonts w:hint="eastAsia" w:ascii="微软雅黑" w:hAnsi="微软雅黑" w:eastAsia="微软雅黑" w:cs="Times New Roman"/>
          <w:b/>
          <w:bCs/>
          <w:sz w:val="32"/>
          <w:szCs w:val="32"/>
        </w:rPr>
        <w:t>二、准备工作</w:t>
      </w:r>
    </w:p>
    <w:tbl>
      <w:tblPr>
        <w:tblStyle w:val="7"/>
        <w:tblW w:w="0" w:type="auto"/>
        <w:tblInd w:w="108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D8D8D8" w:sz="4" w:space="0"/>
          <w:insideV w:val="single" w:color="D8D8D8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14"/>
      </w:tblGrid>
      <w:tr w14:paraId="047BA106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D8D8D8" w:sz="4" w:space="0"/>
            <w:insideV w:val="single" w:color="D8D8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9" w:hRule="atLeast"/>
        </w:trPr>
        <w:tc>
          <w:tcPr>
            <w:tcW w:w="1052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14:paraId="0E0D68F3">
            <w:pPr>
              <w:rPr>
                <w:rFonts w:ascii="微软雅黑" w:hAnsi="微软雅黑" w:eastAsia="微软雅黑" w:cs="Times New Roman"/>
              </w:rPr>
            </w:pPr>
            <w:r>
              <w:rPr>
                <w:rFonts w:hint="eastAsia" w:ascii="微软雅黑" w:hAnsi="微软雅黑" w:eastAsia="微软雅黑" w:cs="Times New Roman"/>
              </w:rPr>
              <w:t>1/3. 准备需要更换Interface板的E</w:t>
            </w:r>
            <w:r>
              <w:rPr>
                <w:rFonts w:ascii="微软雅黑" w:hAnsi="微软雅黑" w:eastAsia="微软雅黑" w:cs="Times New Roman"/>
              </w:rPr>
              <w:t>AGLE</w:t>
            </w:r>
            <w:r>
              <w:rPr>
                <w:rFonts w:hint="eastAsia" w:ascii="微软雅黑" w:hAnsi="微软雅黑" w:eastAsia="微软雅黑" w:cs="Times New Roman"/>
              </w:rPr>
              <w:t xml:space="preserve"> HDMI电子寻像器， 以及一块良好的Interface板模块。</w:t>
            </w:r>
          </w:p>
          <w:p w14:paraId="3D68191D">
            <w:pPr>
              <w:rPr>
                <w:rFonts w:ascii="Calibri" w:hAnsi="Calibri" w:eastAsia="宋体" w:cs="Times New Roman"/>
                <w:b/>
                <w:bCs/>
              </w:rPr>
            </w:pPr>
            <w:r>
              <w:rPr>
                <w:rFonts w:ascii="Calibri" w:hAnsi="Calibri" w:eastAsia="宋体" w:cs="Times New Roman"/>
                <w:b/>
                <w:bCs/>
              </w:rPr>
              <w:t xml:space="preserve"> </w:t>
            </w:r>
          </w:p>
          <w:p w14:paraId="3F65C24D">
            <w:pPr>
              <w:rPr>
                <w:rFonts w:ascii="Calibri" w:hAnsi="Calibri" w:eastAsia="宋体" w:cs="Times New Roman"/>
                <w:b/>
                <w:bCs/>
              </w:rPr>
            </w:pPr>
          </w:p>
        </w:tc>
      </w:tr>
      <w:tr w14:paraId="1ECA15F4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D8D8D8" w:sz="4" w:space="0"/>
            <w:insideV w:val="single" w:color="D8D8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7" w:hRule="atLeast"/>
        </w:trPr>
        <w:tc>
          <w:tcPr>
            <w:tcW w:w="1052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14:paraId="7A5F5F2C">
            <w:pPr>
              <w:rPr>
                <w:rFonts w:ascii="微软雅黑" w:hAnsi="微软雅黑" w:eastAsia="微软雅黑" w:cs="Times New Roman"/>
              </w:rPr>
            </w:pPr>
            <w:r>
              <w:rPr>
                <w:rFonts w:hint="eastAsia" w:ascii="微软雅黑" w:hAnsi="微软雅黑" w:eastAsia="微软雅黑" w:cs="Times New Roman"/>
              </w:rPr>
              <w:t>2/3. 准备P</w:t>
            </w:r>
            <w:r>
              <w:rPr>
                <w:rFonts w:ascii="微软雅黑" w:hAnsi="微软雅黑" w:eastAsia="微软雅黑" w:cs="Times New Roman"/>
              </w:rPr>
              <w:t>H1</w:t>
            </w:r>
            <w:r>
              <w:rPr>
                <w:rFonts w:hint="eastAsia" w:ascii="微软雅黑" w:hAnsi="微软雅黑" w:eastAsia="微软雅黑" w:cs="Times New Roman"/>
              </w:rPr>
              <w:t>十字螺丝刀，</w:t>
            </w:r>
            <w:r>
              <w:rPr>
                <w:rFonts w:ascii="微软雅黑" w:hAnsi="微软雅黑" w:eastAsia="微软雅黑" w:cs="Times New Roman"/>
              </w:rPr>
              <w:t>T6</w:t>
            </w:r>
            <w:r>
              <w:rPr>
                <w:rFonts w:hint="eastAsia" w:ascii="微软雅黑" w:hAnsi="微软雅黑" w:eastAsia="微软雅黑" w:cs="Times New Roman"/>
              </w:rPr>
              <w:t>梅花螺丝刀，</w:t>
            </w:r>
            <w:r>
              <w:rPr>
                <w:rFonts w:hint="eastAsia" w:ascii="微软雅黑" w:hAnsi="微软雅黑" w:eastAsia="微软雅黑"/>
              </w:rPr>
              <w:t>镊子</w:t>
            </w:r>
            <w:r>
              <w:rPr>
                <w:rFonts w:hint="eastAsia" w:ascii="微软雅黑" w:hAnsi="微软雅黑" w:eastAsia="微软雅黑" w:cs="Times New Roman"/>
              </w:rPr>
              <w:t>（辅助作用）。</w:t>
            </w:r>
          </w:p>
          <w:p w14:paraId="6E74BF3D">
            <w:pPr>
              <w:rPr>
                <w:rFonts w:ascii="Calibri" w:hAnsi="Calibri" w:eastAsia="宋体" w:cs="Times New Roman"/>
                <w:b/>
                <w:bCs/>
              </w:rPr>
            </w:pPr>
          </w:p>
        </w:tc>
      </w:tr>
      <w:tr w14:paraId="348260CD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D8D8D8" w:sz="4" w:space="0"/>
            <w:insideV w:val="single" w:color="D8D8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5" w:hRule="atLeast"/>
        </w:trPr>
        <w:tc>
          <w:tcPr>
            <w:tcW w:w="1052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14:paraId="26C74F9C">
            <w:pPr>
              <w:rPr>
                <w:rFonts w:ascii="微软雅黑" w:hAnsi="微软雅黑" w:eastAsia="微软雅黑" w:cs="Times New Roman"/>
              </w:rPr>
            </w:pPr>
            <w:r>
              <w:rPr>
                <w:rFonts w:hint="eastAsia" w:ascii="微软雅黑" w:hAnsi="微软雅黑" w:eastAsia="微软雅黑" w:cs="Times New Roman"/>
              </w:rPr>
              <w:t>3/3. BNC螺母扳手。</w:t>
            </w:r>
          </w:p>
          <w:p w14:paraId="1C462411">
            <w:pPr>
              <w:rPr>
                <w:rFonts w:ascii="微软雅黑" w:hAnsi="微软雅黑" w:eastAsia="微软雅黑" w:cs="Times New Roman"/>
              </w:rPr>
            </w:pPr>
          </w:p>
        </w:tc>
      </w:tr>
    </w:tbl>
    <w:p w14:paraId="139EAABB">
      <w:pPr>
        <w:rPr>
          <w:rFonts w:ascii="Calibri" w:hAnsi="Calibri" w:eastAsia="宋体" w:cs="Times New Roman"/>
          <w:b/>
          <w:bCs/>
          <w:lang w:val="zh-CN"/>
        </w:rPr>
      </w:pPr>
    </w:p>
    <w:p w14:paraId="6720CAEF">
      <w:pPr>
        <w:rPr>
          <w:rFonts w:ascii="Calibri" w:hAnsi="Calibri" w:eastAsia="宋体" w:cs="Times New Roman"/>
          <w:b/>
          <w:bCs/>
          <w:lang w:val="zh-CN"/>
        </w:rPr>
      </w:pPr>
    </w:p>
    <w:p w14:paraId="21386193">
      <w:pPr>
        <w:rPr>
          <w:rFonts w:ascii="Calibri" w:hAnsi="Calibri" w:eastAsia="宋体" w:cs="Times New Roman"/>
          <w:b/>
          <w:bCs/>
          <w:lang w:val="zh-CN"/>
        </w:rPr>
      </w:pPr>
    </w:p>
    <w:p w14:paraId="276D65A8">
      <w:pPr>
        <w:rPr>
          <w:rFonts w:ascii="Calibri" w:hAnsi="Calibri" w:eastAsia="宋体" w:cs="Times New Roman"/>
          <w:b/>
          <w:bCs/>
          <w:lang w:val="zh-CN"/>
        </w:rPr>
      </w:pPr>
    </w:p>
    <w:p w14:paraId="7ACBD362">
      <w:pPr>
        <w:rPr>
          <w:rFonts w:ascii="Calibri" w:hAnsi="Calibri" w:eastAsia="宋体" w:cs="Times New Roman"/>
          <w:b/>
          <w:bCs/>
          <w:lang w:val="zh-CN"/>
        </w:rPr>
      </w:pPr>
    </w:p>
    <w:p w14:paraId="343C6F64">
      <w:pPr>
        <w:rPr>
          <w:rFonts w:ascii="Calibri" w:hAnsi="Calibri" w:eastAsia="宋体" w:cs="Times New Roman"/>
        </w:rPr>
      </w:pPr>
    </w:p>
    <w:p w14:paraId="7B8F2B41">
      <w:pPr>
        <w:pStyle w:val="11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ascii="微软雅黑" w:hAnsi="微软雅黑" w:eastAsia="微软雅黑"/>
          <w:b/>
          <w:bCs/>
          <w:sz w:val="32"/>
          <w:szCs w:val="32"/>
        </w:rPr>
        <w:t>更换</w:t>
      </w:r>
      <w:r>
        <w:rPr>
          <w:rFonts w:hint="eastAsia" w:ascii="微软雅黑" w:hAnsi="微软雅黑" w:eastAsia="微软雅黑"/>
          <w:b/>
          <w:bCs/>
          <w:sz w:val="32"/>
          <w:szCs w:val="32"/>
        </w:rPr>
        <w:t>I</w:t>
      </w:r>
      <w:r>
        <w:rPr>
          <w:rFonts w:ascii="微软雅黑" w:hAnsi="微软雅黑" w:eastAsia="微软雅黑"/>
          <w:b/>
          <w:bCs/>
          <w:sz w:val="32"/>
          <w:szCs w:val="32"/>
        </w:rPr>
        <w:t>nterface Board</w:t>
      </w:r>
    </w:p>
    <w:p w14:paraId="1A0F6DA4">
      <w:pPr>
        <w:rPr>
          <w:rFonts w:hint="default" w:ascii="微软雅黑" w:hAnsi="微软雅黑" w:eastAsia="微软雅黑"/>
          <w:b/>
          <w:bCs/>
          <w:lang w:val="en-US" w:eastAsia="zh-CN"/>
        </w:rPr>
      </w:pPr>
      <w:r>
        <w:rPr>
          <w:rFonts w:hint="eastAsia" w:ascii="Calibri" w:hAnsi="Calibri" w:eastAsia="宋体" w:cs="Times New Roman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4895850</wp:posOffset>
            </wp:positionH>
            <wp:positionV relativeFrom="paragraph">
              <wp:posOffset>292735</wp:posOffset>
            </wp:positionV>
            <wp:extent cx="1182370" cy="1974215"/>
            <wp:effectExtent l="0" t="0" r="17780" b="6985"/>
            <wp:wrapSquare wrapText="bothSides"/>
            <wp:docPr id="3" name="图片 3" descr="Inte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nter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/>
          <w:b/>
          <w:bCs/>
        </w:rPr>
        <w:t>步骤1 取出目镜模组（共2步）</w:t>
      </w:r>
      <w:r>
        <w:rPr>
          <w:rFonts w:hint="eastAsia" w:ascii="微软雅黑" w:hAnsi="微软雅黑" w:eastAsia="微软雅黑"/>
          <w:b/>
          <w:bCs/>
          <w:lang w:val="en-US" w:eastAsia="zh-CN"/>
        </w:rPr>
        <w:t xml:space="preserve"> video1 </w:t>
      </w:r>
    </w:p>
    <w:p w14:paraId="0FF61597">
      <w:pPr>
        <w:rPr>
          <w:rFonts w:ascii="宋体" w:hAnsi="宋体" w:eastAsia="宋体" w:cs="宋体"/>
          <w:sz w:val="24"/>
          <w:szCs w:val="24"/>
        </w:rPr>
      </w:pP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/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.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将固定目镜模组的3颗M2*5mm不锈钢杯头梅花螺丝使用</w:t>
      </w:r>
      <w:r>
        <w:rPr>
          <w:rFonts w:hint="eastAsia" w:ascii="微软雅黑" w:hAnsi="微软雅黑" w:eastAsia="微软雅黑"/>
          <w:b/>
          <w:bCs/>
        </w:rPr>
        <w:t>T6螺丝刀</w:t>
      </w:r>
      <w:r>
        <w:rPr>
          <w:rFonts w:hint="eastAsia" w:ascii="微软雅黑" w:hAnsi="微软雅黑" w:eastAsia="微软雅黑"/>
        </w:rPr>
        <w:t>取下，3颗螺丝位置如图所示：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43FD77">
      <w:pPr>
        <w:rPr>
          <w:rFonts w:ascii="宋体" w:hAnsi="宋体" w:eastAsia="宋体" w:cs="宋体"/>
          <w:sz w:val="24"/>
          <w:szCs w:val="24"/>
        </w:rPr>
      </w:pPr>
    </w:p>
    <w:p w14:paraId="1BA475BB">
      <w:pPr>
        <w:rPr>
          <w:rFonts w:ascii="宋体" w:hAnsi="宋体" w:eastAsia="宋体" w:cs="宋体"/>
          <w:sz w:val="24"/>
          <w:szCs w:val="24"/>
        </w:rPr>
      </w:pPr>
    </w:p>
    <w:p w14:paraId="6C72C962"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671884A5">
      <w:pPr>
        <w:rPr>
          <w:rFonts w:hint="eastAsia" w:ascii="Calibri" w:hAnsi="Calibri" w:eastAsia="微软雅黑" w:cs="Times New Roman"/>
          <w:lang w:eastAsia="zh-CN"/>
        </w:rPr>
      </w:pPr>
      <w:r>
        <w:rPr>
          <w:rFonts w:hint="eastAsia" w:ascii="Calibri" w:hAnsi="Calibri" w:eastAsia="微软雅黑" w:cs="Times New Roman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4918710</wp:posOffset>
            </wp:positionH>
            <wp:positionV relativeFrom="paragraph">
              <wp:posOffset>107950</wp:posOffset>
            </wp:positionV>
            <wp:extent cx="1154430" cy="1736725"/>
            <wp:effectExtent l="0" t="0" r="7620" b="15875"/>
            <wp:wrapSquare wrapText="bothSides"/>
            <wp:docPr id="4" name="图片 4" descr="Int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nter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/>
        </w:rPr>
        <w:t>2/2. 将目镜慢慢拿起，将主板上连接目镜的软板插座打开，将目镜的排线与插座断开，取出目镜；</w:t>
      </w:r>
    </w:p>
    <w:p w14:paraId="652B44FA">
      <w:pP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  <w:t>注意：打开软板插座时，小心操作，勿将软排线或插座弄坏。</w:t>
      </w:r>
    </w:p>
    <w:p w14:paraId="60D29887">
      <w:pP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</w:pPr>
    </w:p>
    <w:p w14:paraId="031AB8D1">
      <w:pP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</w:pPr>
    </w:p>
    <w:p w14:paraId="2539B266">
      <w:pPr>
        <w:rPr>
          <w:rFonts w:hint="default" w:ascii="微软雅黑" w:hAnsi="微软雅黑" w:eastAsia="微软雅黑"/>
          <w:b/>
          <w:bCs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4801870</wp:posOffset>
            </wp:positionH>
            <wp:positionV relativeFrom="paragraph">
              <wp:posOffset>197485</wp:posOffset>
            </wp:positionV>
            <wp:extent cx="1506855" cy="1130300"/>
            <wp:effectExtent l="0" t="0" r="17145" b="12700"/>
            <wp:wrapSquare wrapText="bothSides"/>
            <wp:docPr id="7173890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89018" name="图片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/>
          <w:b/>
          <w:bCs/>
        </w:rPr>
        <w:t>步骤2 拆解底部结构模组（共5步）</w:t>
      </w:r>
      <w:r>
        <w:rPr>
          <w:rFonts w:hint="eastAsia" w:ascii="微软雅黑" w:hAnsi="微软雅黑" w:eastAsia="微软雅黑"/>
          <w:b/>
          <w:bCs/>
          <w:lang w:val="en-US" w:eastAsia="zh-CN"/>
        </w:rPr>
        <w:t>video2</w:t>
      </w:r>
    </w:p>
    <w:p w14:paraId="466F21C3">
      <w:p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1/5. 使用T6螺丝刀，取下固定顶部盖板的4颗M2*5杯头梅花螺丝，取下顶部盖板；</w:t>
      </w:r>
    </w:p>
    <w:p w14:paraId="56DC61C3">
      <w:pPr>
        <w:rPr>
          <w:rFonts w:hint="eastAsia" w:ascii="微软雅黑" w:hAnsi="微软雅黑" w:eastAsia="微软雅黑"/>
        </w:rPr>
      </w:pPr>
    </w:p>
    <w:p w14:paraId="26627A11">
      <w:pPr>
        <w:rPr>
          <w:rFonts w:hint="eastAsia" w:ascii="微软雅黑" w:hAnsi="微软雅黑" w:eastAsia="微软雅黑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4799965</wp:posOffset>
            </wp:positionH>
            <wp:positionV relativeFrom="paragraph">
              <wp:posOffset>155575</wp:posOffset>
            </wp:positionV>
            <wp:extent cx="1509395" cy="1132840"/>
            <wp:effectExtent l="0" t="0" r="14605" b="10160"/>
            <wp:wrapSquare wrapText="bothSides"/>
            <wp:docPr id="7071734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73492" name="图片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/>
        </w:rPr>
        <w:t>2/5. 将前部按键模组缓慢的上用力，即可直接抽出，（若抽出时按键掉落，组装时菜单键在左，3号键在右）</w:t>
      </w:r>
    </w:p>
    <w:p w14:paraId="676AF44F">
      <w:pPr>
        <w:rPr>
          <w:rFonts w:hint="eastAsia" w:ascii="微软雅黑" w:hAnsi="微软雅黑" w:eastAsia="微软雅黑"/>
        </w:rPr>
      </w:pPr>
    </w:p>
    <w:p w14:paraId="77321C69">
      <w:pPr>
        <w:rPr>
          <w:rFonts w:hint="eastAsia" w:ascii="微软雅黑" w:hAnsi="微软雅黑" w:eastAsia="微软雅黑"/>
        </w:rPr>
      </w:pPr>
    </w:p>
    <w:p w14:paraId="1841458D">
      <w:p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 w:cs="Times New Roman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4838065</wp:posOffset>
            </wp:positionH>
            <wp:positionV relativeFrom="paragraph">
              <wp:posOffset>-93980</wp:posOffset>
            </wp:positionV>
            <wp:extent cx="1417955" cy="2120265"/>
            <wp:effectExtent l="0" t="0" r="10795" b="13335"/>
            <wp:wrapSquare wrapText="bothSides"/>
            <wp:docPr id="6" name="图片 6" descr="inte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nter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7955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/>
        </w:rPr>
        <w:t>3/5. 依次将按键板支架上的螺钉取下，按照图示的方向，取下按键板支架。（先将支架左侧向外推出一个小角度，再将支架斜向左推出）</w:t>
      </w:r>
    </w:p>
    <w:p w14:paraId="41DF3798">
      <w:pPr>
        <w:rPr>
          <w:rFonts w:hint="eastAsia" w:ascii="微软雅黑" w:hAnsi="微软雅黑" w:eastAsia="微软雅黑"/>
        </w:rPr>
      </w:pPr>
    </w:p>
    <w:p w14:paraId="6B2CE246">
      <w:pPr>
        <w:rPr>
          <w:rFonts w:hint="eastAsia" w:ascii="微软雅黑" w:hAnsi="微软雅黑" w:eastAsia="微软雅黑"/>
          <w:lang w:eastAsia="zh-CN"/>
        </w:rPr>
      </w:pPr>
    </w:p>
    <w:p w14:paraId="274593C4">
      <w:pPr>
        <w:rPr>
          <w:rFonts w:hint="eastAsia" w:ascii="微软雅黑" w:hAnsi="微软雅黑" w:eastAsia="微软雅黑"/>
          <w:lang w:eastAsia="zh-CN"/>
        </w:rPr>
      </w:pPr>
      <w:r>
        <w:rPr>
          <w:rFonts w:hint="eastAsia" w:ascii="Calibri" w:hAnsi="Calibri" w:eastAsia="微软雅黑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4660900</wp:posOffset>
            </wp:positionH>
            <wp:positionV relativeFrom="paragraph">
              <wp:posOffset>447040</wp:posOffset>
            </wp:positionV>
            <wp:extent cx="1722755" cy="1275715"/>
            <wp:effectExtent l="0" t="0" r="10795" b="635"/>
            <wp:wrapSquare wrapText="bothSides"/>
            <wp:docPr id="7" name="图片 7" descr="inte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nter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27D6C">
      <w:pPr>
        <w:rPr>
          <w:rFonts w:ascii="微软雅黑" w:hAnsi="微软雅黑" w:eastAsia="微软雅黑" w:cs="Times New Roman"/>
        </w:rPr>
      </w:pPr>
      <w:r>
        <w:rPr>
          <w:rFonts w:hint="eastAsia" w:ascii="微软雅黑" w:hAnsi="微软雅黑" w:eastAsia="微软雅黑"/>
        </w:rPr>
        <w:t>4/5. 将主板下方的软排线插座卡子拔松，抽出软排线，如下图所示：</w:t>
      </w:r>
    </w:p>
    <w:p w14:paraId="61FD6D89">
      <w:p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* 取软排线时，务必小心，切勿用力过度，损坏软板</w:t>
      </w:r>
    </w:p>
    <w:p w14:paraId="5AADD236">
      <w:pPr>
        <w:rPr>
          <w:rFonts w:hint="eastAsia" w:ascii="微软雅黑" w:hAnsi="微软雅黑" w:eastAsia="微软雅黑"/>
          <w:lang w:eastAsia="zh-CN"/>
        </w:rPr>
      </w:pPr>
    </w:p>
    <w:p w14:paraId="75B9075B">
      <w:pPr>
        <w:rPr>
          <w:rFonts w:hint="eastAsia" w:ascii="微软雅黑" w:hAnsi="微软雅黑" w:eastAsia="微软雅黑"/>
          <w:lang w:eastAsia="zh-CN"/>
        </w:rPr>
      </w:pPr>
      <w:r>
        <w:rPr>
          <w:rFonts w:hint="eastAsia" w:ascii="Calibri" w:hAnsi="Calibri" w:eastAsia="宋体" w:cs="Times New Roman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4817745</wp:posOffset>
            </wp:positionH>
            <wp:positionV relativeFrom="paragraph">
              <wp:posOffset>65405</wp:posOffset>
            </wp:positionV>
            <wp:extent cx="1528445" cy="2322830"/>
            <wp:effectExtent l="0" t="0" r="14605" b="1270"/>
            <wp:wrapSquare wrapText="bothSides"/>
            <wp:docPr id="13" name="图片 13" descr="inte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nter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57E6E">
      <w:pPr>
        <w:rPr>
          <w:rFonts w:hint="eastAsia" w:ascii="Calibri" w:hAnsi="Calibri" w:eastAsia="宋体" w:cs="Times New Roman"/>
        </w:rPr>
      </w:pPr>
      <w:r>
        <w:rPr>
          <w:rFonts w:hint="eastAsia" w:ascii="微软雅黑" w:hAnsi="微软雅黑" w:eastAsia="微软雅黑"/>
        </w:rPr>
        <w:t>5/5. 将牙盘拆下，再将左侧牙盘固定件 卸下，如下图</w:t>
      </w:r>
      <w:r>
        <w:rPr>
          <w:rFonts w:hint="eastAsia" w:ascii="Calibri" w:hAnsi="Calibri" w:eastAsia="宋体" w:cs="Times New Roman"/>
        </w:rPr>
        <w:t>：</w:t>
      </w:r>
    </w:p>
    <w:p w14:paraId="24EFA944">
      <w:pPr>
        <w:rPr>
          <w:rFonts w:hint="eastAsia" w:ascii="Calibri" w:hAnsi="Calibri" w:eastAsia="宋体" w:cs="Times New Roman"/>
          <w:lang w:eastAsia="zh-CN"/>
        </w:rPr>
      </w:pPr>
    </w:p>
    <w:p w14:paraId="17682BB4">
      <w:pPr>
        <w:rPr>
          <w:rFonts w:hint="eastAsia" w:ascii="Calibri" w:hAnsi="Calibri" w:eastAsia="宋体" w:cs="Times New Roman"/>
        </w:rPr>
      </w:pPr>
    </w:p>
    <w:p w14:paraId="5CD131AA">
      <w:pPr>
        <w:rPr>
          <w:rFonts w:hint="eastAsia" w:ascii="Calibri" w:hAnsi="Calibri" w:eastAsia="宋体" w:cs="Times New Roman"/>
        </w:rPr>
      </w:pPr>
    </w:p>
    <w:p w14:paraId="40033D12">
      <w:pPr>
        <w:rPr>
          <w:rFonts w:hint="eastAsia" w:ascii="Calibri" w:hAnsi="Calibri" w:eastAsia="宋体" w:cs="Times New Roman"/>
        </w:rPr>
      </w:pPr>
    </w:p>
    <w:p w14:paraId="64D3F070">
      <w:pPr>
        <w:rPr>
          <w:rFonts w:hint="eastAsia" w:ascii="Calibri" w:hAnsi="Calibri" w:eastAsia="宋体" w:cs="Times New Roman"/>
        </w:rPr>
      </w:pPr>
    </w:p>
    <w:p w14:paraId="640664A4">
      <w:pPr>
        <w:rPr>
          <w:rFonts w:hint="default" w:ascii="微软雅黑" w:hAnsi="微软雅黑" w:eastAsia="微软雅黑" w:cs="Times New Roman"/>
          <w:b/>
          <w:bCs/>
          <w:lang w:val="en-US" w:eastAsia="zh-CN"/>
        </w:rPr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4610735</wp:posOffset>
            </wp:positionH>
            <wp:positionV relativeFrom="paragraph">
              <wp:posOffset>408305</wp:posOffset>
            </wp:positionV>
            <wp:extent cx="1691005" cy="1691005"/>
            <wp:effectExtent l="0" t="0" r="4445" b="444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Times New Roman"/>
          <w:b/>
          <w:bCs/>
        </w:rPr>
        <w:t>步骤</w:t>
      </w:r>
      <w:r>
        <w:rPr>
          <w:rFonts w:ascii="微软雅黑" w:hAnsi="微软雅黑" w:eastAsia="微软雅黑" w:cs="Times New Roman"/>
          <w:b/>
          <w:bCs/>
        </w:rPr>
        <w:t>3</w:t>
      </w:r>
      <w:r>
        <w:rPr>
          <w:rFonts w:hint="eastAsia" w:ascii="微软雅黑" w:hAnsi="微软雅黑" w:eastAsia="微软雅黑" w:cs="Times New Roman"/>
          <w:b/>
          <w:bCs/>
        </w:rPr>
        <w:t xml:space="preserve"> 取下主板和Interface板</w:t>
      </w:r>
      <w:r>
        <w:rPr>
          <w:rFonts w:hint="eastAsia" w:ascii="微软雅黑" w:hAnsi="微软雅黑" w:eastAsia="微软雅黑" w:cs="Times New Roman"/>
          <w:b/>
          <w:bCs/>
          <w:lang w:val="en-US" w:eastAsia="zh-CN"/>
        </w:rPr>
        <w:t xml:space="preserve"> Video3</w:t>
      </w:r>
    </w:p>
    <w:p w14:paraId="7F9A4F1F">
      <w:pPr>
        <w:rPr>
          <w:rFonts w:hint="eastAsia" w:ascii="微软雅黑" w:hAnsi="微软雅黑" w:eastAsia="微软雅黑" w:cs="Times New Roman"/>
        </w:rPr>
      </w:pPr>
      <w:r>
        <w:rPr>
          <w:rFonts w:hint="eastAsia" w:ascii="微软雅黑" w:hAnsi="微软雅黑" w:eastAsia="微软雅黑" w:cs="Times New Roman"/>
        </w:rPr>
        <w:t>1</w:t>
      </w:r>
      <w:r>
        <w:rPr>
          <w:rFonts w:ascii="微软雅黑" w:hAnsi="微软雅黑" w:eastAsia="微软雅黑" w:cs="Times New Roman"/>
        </w:rPr>
        <w:t>/2</w:t>
      </w:r>
      <w:r>
        <w:rPr>
          <w:rFonts w:hint="eastAsia" w:ascii="微软雅黑" w:hAnsi="微软雅黑" w:eastAsia="微软雅黑" w:cs="Times New Roman"/>
        </w:rPr>
        <w:t>.</w:t>
      </w:r>
      <w:r>
        <w:rPr>
          <w:rFonts w:ascii="微软雅黑" w:hAnsi="微软雅黑" w:eastAsia="微软雅黑" w:cs="Times New Roman"/>
        </w:rPr>
        <w:t xml:space="preserve"> </w:t>
      </w:r>
      <w:r>
        <w:rPr>
          <w:rFonts w:hint="eastAsia" w:ascii="微软雅黑" w:hAnsi="微软雅黑" w:eastAsia="微软雅黑" w:cs="Times New Roman"/>
        </w:rPr>
        <w:t>使用P</w:t>
      </w:r>
      <w:r>
        <w:rPr>
          <w:rFonts w:ascii="微软雅黑" w:hAnsi="微软雅黑" w:eastAsia="微软雅黑" w:cs="Times New Roman"/>
        </w:rPr>
        <w:t>H1</w:t>
      </w:r>
      <w:r>
        <w:rPr>
          <w:rFonts w:hint="eastAsia" w:ascii="微软雅黑" w:hAnsi="微软雅黑" w:eastAsia="微软雅黑" w:cs="Times New Roman"/>
        </w:rPr>
        <w:t>十字螺丝刀将Interface板上的三颗螺丝拧出，然后用手轻推H</w:t>
      </w:r>
      <w:r>
        <w:rPr>
          <w:rFonts w:ascii="微软雅黑" w:hAnsi="微软雅黑" w:eastAsia="微软雅黑" w:cs="Times New Roman"/>
        </w:rPr>
        <w:t>DMI1</w:t>
      </w:r>
      <w:r>
        <w:rPr>
          <w:rFonts w:hint="eastAsia" w:ascii="微软雅黑" w:hAnsi="微软雅黑" w:eastAsia="微软雅黑" w:cs="Times New Roman"/>
        </w:rPr>
        <w:t>、</w:t>
      </w:r>
      <w:r>
        <w:rPr>
          <w:rFonts w:ascii="微软雅黑" w:hAnsi="微软雅黑" w:eastAsia="微软雅黑" w:cs="Times New Roman"/>
        </w:rPr>
        <w:t>USB-C 1</w:t>
      </w:r>
      <w:r>
        <w:rPr>
          <w:rFonts w:hint="eastAsia" w:ascii="微软雅黑" w:hAnsi="微软雅黑" w:eastAsia="微软雅黑" w:cs="Times New Roman"/>
        </w:rPr>
        <w:t>、H</w:t>
      </w:r>
      <w:r>
        <w:rPr>
          <w:rFonts w:ascii="微软雅黑" w:hAnsi="微软雅黑" w:eastAsia="微软雅黑" w:cs="Times New Roman"/>
        </w:rPr>
        <w:t>DMI 2</w:t>
      </w:r>
      <w:r>
        <w:rPr>
          <w:rFonts w:hint="eastAsia" w:ascii="微软雅黑" w:hAnsi="微软雅黑" w:eastAsia="微软雅黑" w:cs="Times New Roman"/>
        </w:rPr>
        <w:t>键，然后用手轻拉主板，将主板和Interface板一并取出。</w:t>
      </w:r>
      <w:r>
        <w:rPr>
          <w:rFonts w:ascii="微软雅黑" w:hAnsi="微软雅黑" w:eastAsia="微软雅黑" w:cs="Times New Roman"/>
        </w:rPr>
        <w:t xml:space="preserve"> </w:t>
      </w:r>
    </w:p>
    <w:p w14:paraId="68E464ED">
      <w:pPr>
        <w:rPr>
          <w:rFonts w:hint="eastAsia"/>
        </w:rPr>
      </w:pPr>
    </w:p>
    <w:p w14:paraId="4F5E8C3D">
      <w:pPr>
        <w:rPr>
          <w:rFonts w:ascii="Calibri" w:hAnsi="Calibri" w:eastAsia="宋体" w:cs="Times New Roman"/>
        </w:rPr>
      </w:pPr>
    </w:p>
    <w:p w14:paraId="017C8146">
      <w:pPr>
        <w:rPr>
          <w:rFonts w:hint="eastAsia" w:ascii="微软雅黑" w:hAnsi="微软雅黑" w:eastAsia="微软雅黑" w:cs="Times New Roman"/>
        </w:rPr>
      </w:pPr>
      <w: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4745990</wp:posOffset>
            </wp:positionH>
            <wp:positionV relativeFrom="paragraph">
              <wp:posOffset>-59055</wp:posOffset>
            </wp:positionV>
            <wp:extent cx="1535430" cy="1545590"/>
            <wp:effectExtent l="0" t="0" r="7620" b="1651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Times New Roman"/>
        </w:rPr>
        <w:t>2/</w:t>
      </w:r>
      <w:r>
        <w:rPr>
          <w:rFonts w:ascii="微软雅黑" w:hAnsi="微软雅黑" w:eastAsia="微软雅黑" w:cs="Times New Roman"/>
        </w:rPr>
        <w:t>2</w:t>
      </w:r>
      <w:r>
        <w:rPr>
          <w:rFonts w:hint="eastAsia" w:ascii="微软雅黑" w:hAnsi="微软雅黑" w:eastAsia="微软雅黑" w:cs="Times New Roman"/>
        </w:rPr>
        <w:t>.</w:t>
      </w:r>
      <w:r>
        <w:rPr>
          <w:rFonts w:ascii="微软雅黑" w:hAnsi="微软雅黑" w:eastAsia="微软雅黑" w:cs="Times New Roman"/>
        </w:rPr>
        <w:t xml:space="preserve"> </w:t>
      </w:r>
      <w:r>
        <w:rPr>
          <w:rFonts w:hint="eastAsia" w:ascii="微软雅黑" w:hAnsi="微软雅黑" w:eastAsia="微软雅黑" w:cs="Times New Roman"/>
        </w:rPr>
        <w:t>将主板和Interface板取出后，用手将如下图所示的排线轻轻拉开，主板和I</w:t>
      </w:r>
      <w:r>
        <w:rPr>
          <w:rFonts w:ascii="微软雅黑" w:hAnsi="微软雅黑" w:eastAsia="微软雅黑" w:cs="Times New Roman"/>
        </w:rPr>
        <w:t>nterface</w:t>
      </w:r>
      <w:r>
        <w:rPr>
          <w:rFonts w:hint="eastAsia" w:ascii="微软雅黑" w:hAnsi="微软雅黑" w:eastAsia="微软雅黑" w:cs="Times New Roman"/>
        </w:rPr>
        <w:t>板即可分离。</w:t>
      </w:r>
    </w:p>
    <w:p w14:paraId="6F1F090F">
      <w:pPr>
        <w:rPr>
          <w:rFonts w:hint="eastAsia" w:ascii="Calibri" w:hAnsi="Calibri" w:eastAsia="宋体" w:cs="Times New Roman"/>
        </w:rPr>
      </w:pPr>
    </w:p>
    <w:p w14:paraId="32E406EE">
      <w:pPr>
        <w:rPr>
          <w:rFonts w:ascii="Calibri" w:hAnsi="Calibri" w:eastAsia="宋体" w:cs="Times New Roman"/>
        </w:rPr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4756785</wp:posOffset>
            </wp:positionH>
            <wp:positionV relativeFrom="paragraph">
              <wp:posOffset>302260</wp:posOffset>
            </wp:positionV>
            <wp:extent cx="1528445" cy="1518285"/>
            <wp:effectExtent l="0" t="0" r="14605" b="571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7E7FA">
      <w:pPr>
        <w:rPr>
          <w:rFonts w:ascii="Calibri" w:hAnsi="Calibri" w:eastAsia="宋体" w:cs="Times New Roman"/>
        </w:rPr>
      </w:pPr>
    </w:p>
    <w:p w14:paraId="6B0E4127">
      <w:pPr>
        <w:rPr>
          <w:rFonts w:ascii="微软雅黑" w:hAnsi="微软雅黑" w:eastAsia="微软雅黑" w:cs="Times New Roman"/>
          <w:b/>
          <w:bCs/>
        </w:rPr>
      </w:pPr>
    </w:p>
    <w:p w14:paraId="47E9BEE8">
      <w:pPr>
        <w:rPr>
          <w:rFonts w:ascii="微软雅黑" w:hAnsi="微软雅黑" w:eastAsia="微软雅黑" w:cs="Times New Roman"/>
          <w:b/>
          <w:bCs/>
        </w:rPr>
      </w:pPr>
    </w:p>
    <w:p w14:paraId="6D48547C">
      <w:pPr>
        <w:rPr>
          <w:rFonts w:hint="default" w:ascii="微软雅黑" w:hAnsi="微软雅黑" w:eastAsia="微软雅黑" w:cs="Times New Roman"/>
          <w:b/>
          <w:bCs/>
          <w:lang w:val="en-US" w:eastAsia="zh-CN"/>
        </w:rPr>
      </w:pPr>
      <w: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4740275</wp:posOffset>
            </wp:positionH>
            <wp:positionV relativeFrom="paragraph">
              <wp:posOffset>421640</wp:posOffset>
            </wp:positionV>
            <wp:extent cx="1574165" cy="1564005"/>
            <wp:effectExtent l="0" t="0" r="6985" b="17145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Times New Roman"/>
          <w:b/>
          <w:bCs/>
        </w:rPr>
        <w:t>步骤4 安装主板和Interface板</w:t>
      </w:r>
      <w:r>
        <w:rPr>
          <w:rFonts w:hint="eastAsia" w:ascii="微软雅黑" w:hAnsi="微软雅黑" w:eastAsia="微软雅黑" w:cs="Times New Roman"/>
          <w:b/>
          <w:bCs/>
          <w:lang w:val="en-US" w:eastAsia="zh-CN"/>
        </w:rPr>
        <w:t xml:space="preserve"> Video4</w:t>
      </w:r>
    </w:p>
    <w:p w14:paraId="3B82EA2F">
      <w:pPr>
        <w:pStyle w:val="11"/>
        <w:numPr>
          <w:ilvl w:val="0"/>
          <w:numId w:val="4"/>
        </w:numPr>
        <w:ind w:firstLineChars="0"/>
        <w:rPr>
          <w:rFonts w:ascii="Calibri" w:hAnsi="Calibri" w:eastAsia="宋体" w:cs="Times New Roman"/>
        </w:rPr>
      </w:pPr>
      <w:r>
        <w:rPr>
          <w:rFonts w:hint="eastAsia" w:ascii="Calibri" w:hAnsi="Calibri" w:eastAsia="宋体" w:cs="Times New Roman"/>
        </w:rPr>
        <w:t>将主板上的金色排线插入状态良好的Interface板上，如图所示。</w:t>
      </w:r>
    </w:p>
    <w:p w14:paraId="237E9A9D">
      <w:pPr>
        <w:pStyle w:val="11"/>
        <w:ind w:left="360" w:firstLine="0" w:firstLineChars="0"/>
        <w:rPr>
          <w:rFonts w:ascii="Calibri" w:hAnsi="Calibri" w:eastAsia="宋体" w:cs="Times New Roman"/>
        </w:rPr>
      </w:pPr>
    </w:p>
    <w:p w14:paraId="23CBD37D">
      <w:pPr>
        <w:pStyle w:val="11"/>
        <w:ind w:left="360" w:firstLine="0" w:firstLineChars="0"/>
        <w:rPr>
          <w:rFonts w:ascii="Calibri" w:hAnsi="Calibri" w:eastAsia="宋体" w:cs="Times New Roman"/>
        </w:rPr>
      </w:pPr>
    </w:p>
    <w:p w14:paraId="117A88BB">
      <w:pPr>
        <w:pStyle w:val="11"/>
        <w:ind w:left="360" w:firstLine="0" w:firstLineChars="0"/>
        <w:rPr>
          <w:rFonts w:ascii="Calibri" w:hAnsi="Calibri" w:eastAsia="宋体" w:cs="Times New Roman"/>
        </w:rPr>
      </w:pPr>
    </w:p>
    <w:p w14:paraId="0C54653C">
      <w:pPr>
        <w:pStyle w:val="11"/>
        <w:ind w:left="360" w:firstLine="0" w:firstLineChars="0"/>
        <w:rPr>
          <w:rFonts w:ascii="Calibri" w:hAnsi="Calibri" w:eastAsia="宋体" w:cs="Times New Roman"/>
        </w:rPr>
      </w:pPr>
    </w:p>
    <w:p w14:paraId="5D31C3CF">
      <w:pPr>
        <w:pStyle w:val="11"/>
        <w:numPr>
          <w:ilvl w:val="0"/>
          <w:numId w:val="4"/>
        </w:numPr>
        <w:ind w:firstLineChars="0"/>
        <w:rPr>
          <w:rFonts w:ascii="Calibri" w:hAnsi="Calibri" w:eastAsia="宋体" w:cs="Times New Roman"/>
        </w:rPr>
      </w:pPr>
      <w: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4741545</wp:posOffset>
            </wp:positionH>
            <wp:positionV relativeFrom="paragraph">
              <wp:posOffset>105410</wp:posOffset>
            </wp:positionV>
            <wp:extent cx="1626870" cy="1637665"/>
            <wp:effectExtent l="0" t="0" r="11430" b="63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Calibri" w:hAnsi="Calibri" w:eastAsia="宋体" w:cs="Times New Roman"/>
        </w:rPr>
        <w:t>将E</w:t>
      </w:r>
      <w:r>
        <w:rPr>
          <w:rFonts w:ascii="Calibri" w:hAnsi="Calibri" w:eastAsia="宋体" w:cs="Times New Roman"/>
        </w:rPr>
        <w:t>AGLE</w:t>
      </w:r>
      <w:r>
        <w:rPr>
          <w:rFonts w:hint="eastAsia" w:ascii="Calibri" w:hAnsi="Calibri" w:eastAsia="宋体" w:cs="Times New Roman"/>
        </w:rPr>
        <w:t>主体里的内部软排线插入主板上的（？）</w:t>
      </w:r>
      <w:r>
        <w:rPr>
          <w:rFonts w:hint="eastAsia" w:ascii="Calibri" w:hAnsi="Calibri" w:eastAsia="宋体" w:cs="Times New Roman"/>
          <w:lang w:eastAsia="zh-CN"/>
        </w:rPr>
        <w:t>，</w:t>
      </w:r>
      <w:r>
        <w:rPr>
          <w:rFonts w:hint="eastAsia" w:ascii="Calibri" w:hAnsi="Calibri" w:eastAsia="宋体" w:cs="Times New Roman"/>
          <w:lang w:val="en-US" w:eastAsia="zh-CN"/>
        </w:rPr>
        <w:t>使得主板，interface板以及EAGLE内部软排线连接在一起。之后将各个结构件以及按键复位。</w:t>
      </w:r>
    </w:p>
    <w:p w14:paraId="004BFEA3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</w:p>
    <w:p w14:paraId="7CA01DA2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</w:p>
    <w:p w14:paraId="1992D5F3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  <w:bookmarkStart w:id="16" w:name="_GoBack"/>
      <w:bookmarkEnd w:id="16"/>
    </w:p>
    <w:p w14:paraId="4B7144B3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</w:p>
    <w:p w14:paraId="2F434B3F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  <w:r>
        <w:rPr>
          <w:rFonts w:hint="eastAsia" w:ascii="Calibri" w:hAnsi="Calibri" w:eastAsia="宋体" w:cs="Times New Roman"/>
          <w:lang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4775200</wp:posOffset>
            </wp:positionH>
            <wp:positionV relativeFrom="paragraph">
              <wp:posOffset>20320</wp:posOffset>
            </wp:positionV>
            <wp:extent cx="1617980" cy="1631315"/>
            <wp:effectExtent l="0" t="0" r="1270" b="6985"/>
            <wp:wrapSquare wrapText="bothSides"/>
            <wp:docPr id="15" name="图片 15" descr="inter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nter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DE55E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</w:p>
    <w:p w14:paraId="7C0ED7BE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</w:p>
    <w:p w14:paraId="1DA9152D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</w:p>
    <w:p w14:paraId="5BB6A549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</w:p>
    <w:p w14:paraId="7D56903D">
      <w:pPr>
        <w:pStyle w:val="11"/>
        <w:numPr>
          <w:ilvl w:val="0"/>
          <w:numId w:val="0"/>
        </w:numPr>
        <w:ind w:leftChars="0"/>
        <w:rPr>
          <w:rFonts w:hint="eastAsia" w:ascii="Calibri" w:hAnsi="Calibri" w:eastAsia="宋体" w:cs="Times New Roman"/>
          <w:lang w:val="en-US" w:eastAsia="zh-CN"/>
        </w:rPr>
      </w:pPr>
    </w:p>
    <w:p w14:paraId="7C576F16">
      <w:pPr>
        <w:pStyle w:val="11"/>
        <w:numPr>
          <w:ilvl w:val="0"/>
          <w:numId w:val="4"/>
        </w:numPr>
        <w:ind w:left="360" w:leftChars="0" w:hanging="360" w:firstLineChars="0"/>
        <w:rPr>
          <w:rFonts w:hint="default" w:ascii="Calibri" w:hAnsi="Calibri" w:eastAsia="宋体" w:cs="Times New Roman"/>
          <w:lang w:val="en-US" w:eastAsia="zh-CN"/>
        </w:rPr>
      </w:pPr>
      <w:r>
        <w:rPr>
          <w:rFonts w:hint="eastAsia" w:ascii="Calibri" w:hAnsi="Calibri" w:eastAsia="宋体" w:cs="Times New Roman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4735195</wp:posOffset>
            </wp:positionH>
            <wp:positionV relativeFrom="paragraph">
              <wp:posOffset>-9349740</wp:posOffset>
            </wp:positionV>
            <wp:extent cx="1646555" cy="1642110"/>
            <wp:effectExtent l="0" t="0" r="10795" b="15240"/>
            <wp:wrapSquare wrapText="bothSides"/>
            <wp:docPr id="16" name="图片 16" descr="inter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nter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655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Calibri" w:hAnsi="Calibri" w:eastAsia="宋体" w:cs="Times New Roman"/>
          <w:lang w:val="en-US" w:eastAsia="zh-CN"/>
        </w:rPr>
        <w:t>使用PHI十字螺丝刀将Interface板上的3颗螺丝固定在EAGLE主体上，将连接好的主板、interface板以及EAGLE内部软排线复位。复位后，再用PHI十字螺丝刀将如图所示的4个螺丝孔位拧紧。</w:t>
      </w:r>
    </w:p>
    <w:p w14:paraId="3DB5D7E7">
      <w:pPr>
        <w:pStyle w:val="11"/>
        <w:numPr>
          <w:ilvl w:val="0"/>
          <w:numId w:val="0"/>
        </w:numPr>
        <w:ind w:leftChars="0" w:firstLine="440" w:firstLineChars="200"/>
        <w:rPr>
          <w:rFonts w:hint="eastAsia" w:ascii="Calibri" w:hAnsi="Calibri" w:eastAsia="宋体" w:cs="Times New Roman"/>
          <w:lang w:val="en-US" w:eastAsia="zh-CN"/>
        </w:rPr>
      </w:pPr>
      <w:r>
        <w:rPr>
          <w:rFonts w:hint="eastAsia" w:ascii="Calibri" w:hAnsi="Calibri" w:eastAsia="宋体" w:cs="Times New Roman"/>
          <w:lang w:val="en-US" w:eastAsia="zh-CN"/>
        </w:rPr>
        <w:t>注意：复位时，轻拉排线以免拉扯断。</w:t>
      </w:r>
    </w:p>
    <w:p w14:paraId="65D0A9D0">
      <w:pPr>
        <w:pStyle w:val="11"/>
        <w:numPr>
          <w:ilvl w:val="0"/>
          <w:numId w:val="0"/>
        </w:numPr>
        <w:ind w:leftChars="0"/>
        <w:rPr>
          <w:rFonts w:hint="default" w:ascii="Calibri" w:hAnsi="Calibri" w:eastAsia="宋体" w:cs="Times New Roman"/>
          <w:lang w:val="en-US" w:eastAsia="zh-CN"/>
        </w:rPr>
      </w:pPr>
    </w:p>
    <w:p w14:paraId="243026AB">
      <w:pPr>
        <w:pStyle w:val="11"/>
        <w:numPr>
          <w:ilvl w:val="0"/>
          <w:numId w:val="0"/>
        </w:numPr>
        <w:ind w:leftChars="0"/>
        <w:rPr>
          <w:rFonts w:hint="eastAsia" w:ascii="微软雅黑" w:hAnsi="微软雅黑" w:eastAsia="微软雅黑" w:cs="Times New Roman"/>
          <w:b/>
          <w:bCs/>
          <w:lang w:val="en-US" w:eastAsia="zh-CN"/>
        </w:rPr>
      </w:pPr>
      <w:r>
        <w:rPr>
          <w:rFonts w:hint="eastAsia" w:ascii="微软雅黑" w:hAnsi="微软雅黑" w:eastAsia="微软雅黑" w:cs="Times New Roman"/>
          <w:b/>
          <w:bCs/>
        </w:rPr>
        <w:t>步骤</w:t>
      </w:r>
      <w:r>
        <w:rPr>
          <w:rFonts w:hint="eastAsia" w:ascii="微软雅黑" w:hAnsi="微软雅黑" w:eastAsia="微软雅黑" w:cs="Times New Roman"/>
          <w:b/>
          <w:bCs/>
          <w:lang w:val="en-US" w:eastAsia="zh-CN"/>
        </w:rPr>
        <w:t>5</w:t>
      </w:r>
      <w:r>
        <w:rPr>
          <w:rFonts w:hint="eastAsia" w:ascii="微软雅黑" w:hAnsi="微软雅黑" w:eastAsia="微软雅黑" w:cs="Times New Roman"/>
          <w:b/>
          <w:bCs/>
        </w:rPr>
        <w:t xml:space="preserve"> 安装</w:t>
      </w:r>
      <w:r>
        <w:rPr>
          <w:rFonts w:hint="eastAsia" w:ascii="微软雅黑" w:hAnsi="微软雅黑" w:eastAsia="微软雅黑" w:cs="Times New Roman"/>
          <w:b/>
          <w:bCs/>
          <w:lang w:val="en-US" w:eastAsia="zh-CN"/>
        </w:rPr>
        <w:t>剩余结构件 Video5</w:t>
      </w:r>
    </w:p>
    <w:p w14:paraId="41EB00D9"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4719955</wp:posOffset>
            </wp:positionH>
            <wp:positionV relativeFrom="paragraph">
              <wp:posOffset>266065</wp:posOffset>
            </wp:positionV>
            <wp:extent cx="1524635" cy="2317115"/>
            <wp:effectExtent l="0" t="0" r="18415" b="6985"/>
            <wp:wrapSquare wrapText="bothSides"/>
            <wp:docPr id="5" name="图片 5" descr="inter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nter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1.</w:t>
      </w:r>
      <w:r>
        <w:rPr>
          <w:rFonts w:hint="eastAsia" w:asciiTheme="minorEastAsia" w:hAnsiTheme="minorEastAsia" w:eastAsiaTheme="minorEastAsia" w:cstheme="minorEastAsia"/>
        </w:rPr>
        <w:t>将按键板固定件按照图示的方向放入底座中。并使用T6梅花螺丝刀和4颗梅花螺丝固定按键板固定件。</w:t>
      </w:r>
    </w:p>
    <w:p w14:paraId="1F34B286">
      <w:pPr>
        <w:pStyle w:val="11"/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</w:rPr>
      </w:pPr>
      <w:r>
        <w:rPr>
          <w:rFonts w:hint="eastAsia" w:asciiTheme="minorEastAsia" w:hAnsiTheme="minorEastAsia" w:eastAsiaTheme="minorEastAsia" w:cstheme="minorEastAsia"/>
          <w:color w:val="000000"/>
        </w:rPr>
        <w:t>注意：按键板固定件不要压住下方的排线</w:t>
      </w:r>
    </w:p>
    <w:p w14:paraId="1C27F181">
      <w:pPr>
        <w:pStyle w:val="11"/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</w:rPr>
      </w:pPr>
    </w:p>
    <w:p w14:paraId="63BA9BB9">
      <w:pPr>
        <w:pStyle w:val="11"/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</w:rPr>
      </w:pPr>
    </w:p>
    <w:p w14:paraId="3B9A5425">
      <w:pPr>
        <w:pStyle w:val="11"/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</w:rPr>
      </w:pPr>
    </w:p>
    <w:p w14:paraId="273F0095">
      <w:pPr>
        <w:pStyle w:val="11"/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</w:rPr>
      </w:pPr>
    </w:p>
    <w:p w14:paraId="5D73E4B8">
      <w:pPr>
        <w:pStyle w:val="11"/>
        <w:numPr>
          <w:numId w:val="0"/>
        </w:numPr>
        <w:ind w:leftChars="0"/>
        <w:rPr>
          <w:rFonts w:hint="default" w:asciiTheme="minorEastAsia" w:hAnsiTheme="minorEastAsia" w:eastAsiaTheme="minorEastAsia" w:cstheme="minorEastAsia"/>
          <w:color w:val="000000"/>
          <w:lang w:val="en-US" w:eastAsia="zh-CN"/>
        </w:rPr>
      </w:pPr>
    </w:p>
    <w:p w14:paraId="3A16CB67">
      <w:pPr>
        <w:pStyle w:val="11"/>
        <w:numPr>
          <w:numId w:val="0"/>
        </w:numPr>
        <w:ind w:leftChars="0"/>
        <w:rPr>
          <w:rFonts w:hint="default" w:asciiTheme="minorEastAsia" w:hAnsiTheme="minorEastAsia" w:eastAsiaTheme="minorEastAsia" w:cstheme="minorEastAsia"/>
          <w:color w:val="00000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4655185</wp:posOffset>
            </wp:positionH>
            <wp:positionV relativeFrom="paragraph">
              <wp:posOffset>271145</wp:posOffset>
            </wp:positionV>
            <wp:extent cx="1619250" cy="2440305"/>
            <wp:effectExtent l="0" t="0" r="0" b="17145"/>
            <wp:wrapSquare wrapText="bothSides"/>
            <wp:docPr id="14" name="图片 14" descr="inter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nter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7F4D3">
      <w:pPr>
        <w:pStyle w:val="11"/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  <w:t>2.将牙盘固定件放入底座中，并使用十字螺丝固定。</w:t>
      </w:r>
    </w:p>
    <w:p w14:paraId="1CC6D9A0">
      <w:pPr>
        <w:pStyle w:val="11"/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  <w:t>注意：牙盘固定件不要压住LED灯的线缆</w:t>
      </w:r>
    </w:p>
    <w:p w14:paraId="583BBA12">
      <w:pPr>
        <w:pStyle w:val="11"/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</w:pPr>
    </w:p>
    <w:p w14:paraId="24C48B61">
      <w:pPr>
        <w:pStyle w:val="11"/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</w:pPr>
    </w:p>
    <w:p w14:paraId="411AFE55">
      <w:pPr>
        <w:pStyle w:val="11"/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</w:pPr>
    </w:p>
    <w:p w14:paraId="4655CD73">
      <w:pPr>
        <w:pStyle w:val="11"/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</w:pPr>
    </w:p>
    <w:p w14:paraId="5EA15C6B">
      <w:pPr>
        <w:pStyle w:val="11"/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</w:pPr>
    </w:p>
    <w:p w14:paraId="67ECB89E">
      <w:pPr>
        <w:pStyle w:val="11"/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/>
          <w:lang w:val="en-US" w:eastAsia="zh-CN"/>
        </w:rPr>
      </w:pPr>
    </w:p>
    <w:p w14:paraId="75EED3A6">
      <w:pPr>
        <w:pStyle w:val="11"/>
        <w:numPr>
          <w:numId w:val="0"/>
        </w:numPr>
        <w:ind w:leftChars="0"/>
        <w:rPr>
          <w:rFonts w:hint="eastAsia" w:asciiTheme="minorEastAsia" w:hAnsiTheme="minorEastAsia" w:cstheme="minorEastAsia"/>
          <w:color w:val="000000"/>
          <w:lang w:val="en-US" w:eastAsia="zh-CN"/>
        </w:rPr>
      </w:pPr>
      <w:r>
        <w:rPr>
          <w:rFonts w:hint="eastAsia" w:asciiTheme="minorEastAsia" w:hAnsiTheme="minorEastAsia" w:cstheme="minorEastAsia"/>
          <w:color w:val="000000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4571365</wp:posOffset>
            </wp:positionH>
            <wp:positionV relativeFrom="paragraph">
              <wp:posOffset>305435</wp:posOffset>
            </wp:positionV>
            <wp:extent cx="1707515" cy="1272540"/>
            <wp:effectExtent l="0" t="0" r="6985" b="3810"/>
            <wp:wrapSquare wrapText="bothSides"/>
            <wp:docPr id="18" name="图片 18" descr="inter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nter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cstheme="minorEastAsia"/>
          <w:color w:val="000000"/>
          <w:lang w:val="en-US" w:eastAsia="zh-CN"/>
        </w:rPr>
        <w:t>3.将前部按键结构按照图示的方向斜向下插入底座中，然后将按键结构紧贴底座</w:t>
      </w:r>
    </w:p>
    <w:p w14:paraId="0638BAAF">
      <w:pPr>
        <w:pStyle w:val="11"/>
        <w:numPr>
          <w:numId w:val="0"/>
        </w:numPr>
        <w:ind w:leftChars="0"/>
        <w:rPr>
          <w:rFonts w:hint="eastAsia" w:asciiTheme="minorEastAsia" w:hAnsiTheme="minorEastAsia" w:cstheme="minorEastAsia"/>
          <w:color w:val="000000"/>
          <w:lang w:val="en-US" w:eastAsia="zh-CN"/>
        </w:rPr>
      </w:pPr>
      <w:r>
        <w:rPr>
          <w:rFonts w:hint="eastAsia" w:asciiTheme="minorEastAsia" w:hAnsiTheme="minorEastAsia" w:cstheme="minorEastAsia"/>
          <w:color w:val="000000"/>
          <w:lang w:val="en-US" w:eastAsia="zh-CN"/>
        </w:rPr>
        <w:t>注意：插入时倾斜的角度不要太大</w:t>
      </w:r>
    </w:p>
    <w:p w14:paraId="5503F1E8">
      <w:pPr>
        <w:pStyle w:val="11"/>
        <w:numPr>
          <w:numId w:val="0"/>
        </w:numPr>
        <w:ind w:leftChars="0"/>
        <w:rPr>
          <w:rFonts w:hint="eastAsia" w:asciiTheme="minorEastAsia" w:hAnsiTheme="minorEastAsia" w:cstheme="minorEastAsia"/>
          <w:color w:val="000000"/>
          <w:lang w:val="en-US" w:eastAsia="zh-CN"/>
        </w:rPr>
      </w:pPr>
    </w:p>
    <w:p w14:paraId="054ADF1B">
      <w:pPr>
        <w:pStyle w:val="11"/>
        <w:numPr>
          <w:numId w:val="0"/>
        </w:numPr>
        <w:ind w:leftChars="0"/>
        <w:rPr>
          <w:rFonts w:hint="eastAsia" w:asciiTheme="minorEastAsia" w:hAnsiTheme="minorEastAsia" w:cstheme="minorEastAsia"/>
          <w:color w:val="000000"/>
          <w:lang w:val="en-US" w:eastAsia="zh-CN"/>
        </w:rPr>
      </w:pPr>
    </w:p>
    <w:p w14:paraId="4BEF07CC">
      <w:pPr>
        <w:pStyle w:val="11"/>
        <w:numPr>
          <w:numId w:val="0"/>
        </w:numPr>
        <w:ind w:leftChars="0"/>
        <w:rPr>
          <w:rFonts w:hint="eastAsia" w:asciiTheme="minorEastAsia" w:hAnsiTheme="minorEastAsia" w:cstheme="minorEastAsia"/>
          <w:color w:val="000000"/>
          <w:lang w:val="en-US" w:eastAsia="zh-CN"/>
        </w:rPr>
      </w:pPr>
    </w:p>
    <w:p w14:paraId="4A1E9DCF">
      <w:pPr>
        <w:pStyle w:val="11"/>
        <w:numPr>
          <w:numId w:val="0"/>
        </w:numPr>
        <w:ind w:leftChars="0"/>
        <w:rPr>
          <w:rFonts w:hint="eastAsia" w:asciiTheme="minorEastAsia" w:hAnsiTheme="minorEastAsia" w:cstheme="minorEastAsia"/>
          <w:color w:val="000000"/>
          <w:lang w:val="en-US" w:eastAsia="zh-CN"/>
        </w:rPr>
      </w:pPr>
      <w:r>
        <w:rPr>
          <w:rFonts w:hint="default" w:asciiTheme="minorEastAsia" w:hAnsiTheme="minorEastAsia" w:cstheme="minorEastAsia"/>
          <w:color w:val="000000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4371340</wp:posOffset>
            </wp:positionH>
            <wp:positionV relativeFrom="paragraph">
              <wp:posOffset>57785</wp:posOffset>
            </wp:positionV>
            <wp:extent cx="1830705" cy="1369695"/>
            <wp:effectExtent l="0" t="0" r="17145" b="1905"/>
            <wp:wrapSquare wrapText="bothSides"/>
            <wp:docPr id="19" name="图片 19" descr="inter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nter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070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cstheme="minorEastAsia"/>
          <w:color w:val="000000"/>
          <w:lang w:val="en-US" w:eastAsia="zh-CN"/>
        </w:rPr>
        <w:t>4.将顶板放置于底座上方，将前部按键结构的两个凸起卡入顶板下方，并同时将主板上方的凸起卡入顶板突出的孔位中；然后将4颗M2*5杯头梅花固定螺丝拧紧。</w:t>
      </w:r>
    </w:p>
    <w:p w14:paraId="14E4A50D">
      <w:pPr>
        <w:pStyle w:val="11"/>
        <w:numPr>
          <w:numId w:val="0"/>
        </w:numPr>
        <w:ind w:leftChars="0"/>
        <w:rPr>
          <w:rFonts w:hint="eastAsia" w:asciiTheme="minorEastAsia" w:hAnsiTheme="minorEastAsia" w:cstheme="minorEastAsia"/>
          <w:color w:val="000000"/>
          <w:lang w:val="en-US" w:eastAsia="zh-CN"/>
        </w:rPr>
      </w:pPr>
      <w:r>
        <w:rPr>
          <w:rFonts w:hint="eastAsia" w:asciiTheme="minorEastAsia" w:hAnsiTheme="minorEastAsia" w:cstheme="minorEastAsia"/>
          <w:color w:val="000000"/>
          <w:lang w:val="en-US" w:eastAsia="zh-CN"/>
        </w:rPr>
        <w:t>警告：一定要将顶板突出的孔位卡入主板的凸起；并保证顶板和下方的底座没有缝隙，否则安装目镜时会损坏目镜！</w:t>
      </w:r>
    </w:p>
    <w:p w14:paraId="3E42F313">
      <w:pPr>
        <w:pStyle w:val="11"/>
        <w:numPr>
          <w:numId w:val="0"/>
        </w:numPr>
        <w:ind w:leftChars="0"/>
        <w:rPr>
          <w:rFonts w:hint="eastAsia" w:asciiTheme="minorEastAsia" w:hAnsiTheme="minorEastAsia" w:cstheme="minorEastAsia"/>
          <w:color w:val="000000"/>
          <w:lang w:val="en-US" w:eastAsia="zh-CN"/>
        </w:rPr>
      </w:pPr>
    </w:p>
    <w:p w14:paraId="0CD32785">
      <w:pPr>
        <w:pStyle w:val="11"/>
        <w:numPr>
          <w:numId w:val="0"/>
        </w:numPr>
        <w:rPr>
          <w:rFonts w:hint="eastAsia" w:asciiTheme="minorEastAsia" w:hAnsiTheme="minorEastAsia" w:cstheme="minorEastAsia"/>
          <w:color w:val="000000"/>
          <w:lang w:val="en-US" w:eastAsia="zh-CN"/>
        </w:rPr>
      </w:pPr>
      <w:r>
        <w:rPr>
          <w:rFonts w:hint="eastAsia" w:asciiTheme="minorEastAsia" w:hAnsiTheme="minorEastAsia" w:cstheme="minorEastAsia"/>
          <w:color w:val="000000"/>
          <w:lang w:val="en-US"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4349750</wp:posOffset>
            </wp:positionH>
            <wp:positionV relativeFrom="paragraph">
              <wp:posOffset>62230</wp:posOffset>
            </wp:positionV>
            <wp:extent cx="1870075" cy="1379855"/>
            <wp:effectExtent l="0" t="0" r="15875" b="10795"/>
            <wp:wrapSquare wrapText="bothSides"/>
            <wp:docPr id="20" name="图片 20" descr="inter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nter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007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cstheme="minorEastAsia"/>
          <w:color w:val="000000"/>
          <w:lang w:val="en-US" w:eastAsia="zh-CN"/>
        </w:rPr>
        <w:t>5.将目镜模组的排线插入主板的插座中，将排线卡紧；然后将排线塞入底座中。</w:t>
      </w:r>
    </w:p>
    <w:p w14:paraId="2B584321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5DC52652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0A3BB6AD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10F15C32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  <w:r>
        <w:rPr>
          <w:rFonts w:hint="default" w:asciiTheme="minorEastAsia" w:hAnsiTheme="minorEastAsia" w:cstheme="minorEastAsia"/>
          <w:color w:val="000000"/>
          <w:lang w:val="en-US"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4394835</wp:posOffset>
            </wp:positionH>
            <wp:positionV relativeFrom="paragraph">
              <wp:posOffset>241935</wp:posOffset>
            </wp:positionV>
            <wp:extent cx="1707515" cy="4128135"/>
            <wp:effectExtent l="0" t="0" r="6985" b="5715"/>
            <wp:wrapSquare wrapText="bothSides"/>
            <wp:docPr id="21" name="图片 21" descr="inter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nter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26CCD">
      <w:pPr>
        <w:pStyle w:val="11"/>
        <w:numPr>
          <w:numId w:val="0"/>
        </w:numPr>
        <w:spacing w:after="160" w:line="259" w:lineRule="auto"/>
        <w:rPr>
          <w:rFonts w:hint="eastAsia" w:asciiTheme="minorEastAsia" w:hAnsiTheme="minorEastAsia" w:cstheme="minorEastAsia"/>
          <w:color w:val="000000"/>
          <w:lang w:val="en-US" w:eastAsia="zh-CN"/>
        </w:rPr>
      </w:pPr>
      <w:r>
        <w:rPr>
          <w:rFonts w:hint="eastAsia" w:asciiTheme="minorEastAsia" w:hAnsiTheme="minorEastAsia" w:cstheme="minorEastAsia"/>
          <w:color w:val="000000"/>
          <w:lang w:val="en-US" w:eastAsia="zh-CN"/>
        </w:rPr>
        <w:t>6.将目镜小心的放置在顶板上方，让顶板上方的两个凸起卡入目镜底部；然后轻轻转动目镜，目镜有轻微晃动但无法转动，则目镜安装到位；拧紧固定目镜的3颗M2*5mm不锈钢杯头梅花螺丝，安装完成。</w:t>
      </w:r>
    </w:p>
    <w:p w14:paraId="0D364B4C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04D4BE56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5D4907E0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7E43284A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40B7039F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55904CD2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5AB896FA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3F87B4A4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5A60261E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15CEBA2F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p w14:paraId="6F776AC8">
      <w:pPr>
        <w:pStyle w:val="2"/>
        <w:rPr>
          <w:rFonts w:hint="eastAsia"/>
          <w:b/>
          <w:bCs/>
        </w:rPr>
      </w:pPr>
    </w:p>
    <w:p w14:paraId="0A6D2875">
      <w:pPr>
        <w:rPr>
          <w:rFonts w:hint="eastAsia"/>
          <w:b/>
          <w:bCs/>
        </w:rPr>
      </w:pPr>
    </w:p>
    <w:p w14:paraId="2DD155E9">
      <w:pPr>
        <w:rPr>
          <w:rFonts w:hint="eastAsia"/>
          <w:b/>
          <w:bCs/>
        </w:rPr>
      </w:pPr>
    </w:p>
    <w:p w14:paraId="0BE3BE2D">
      <w:pPr>
        <w:pStyle w:val="2"/>
        <w:rPr>
          <w:b/>
          <w:bCs/>
        </w:rPr>
      </w:pPr>
      <w:r>
        <w:rPr>
          <w:rFonts w:hint="eastAsia"/>
          <w:b/>
          <w:bCs/>
        </w:rPr>
        <w:t>四、</w:t>
      </w:r>
      <w:r>
        <w:rPr>
          <w:rFonts w:hint="eastAsia"/>
          <w:b/>
          <w:bCs/>
          <w:lang w:val="en-US" w:eastAsia="zh-CN"/>
        </w:rPr>
        <w:t>Interface Board</w:t>
      </w:r>
      <w:r>
        <w:rPr>
          <w:rFonts w:hint="eastAsia"/>
          <w:b/>
          <w:bCs/>
        </w:rPr>
        <w:t>验证</w:t>
      </w:r>
    </w:p>
    <w:p w14:paraId="5A64D5AE">
      <w:pPr>
        <w:pStyle w:val="4"/>
        <w:numPr>
          <w:ilvl w:val="0"/>
          <w:numId w:val="5"/>
        </w:numPr>
        <w:spacing w:before="60" w:after="60" w:line="20" w:lineRule="atLeast"/>
        <w:ind w:left="336" w:hanging="336"/>
      </w:pPr>
      <w:r>
        <w:t xml:space="preserve"> </w:t>
      </w:r>
      <w:r>
        <w:rPr>
          <w:color w:val="333333"/>
          <w:sz w:val="22"/>
        </w:rPr>
        <w:t>给设备通电并输入信号；</w:t>
      </w:r>
    </w:p>
    <w:p w14:paraId="69CBA353">
      <w:pPr>
        <w:pStyle w:val="4"/>
        <w:numPr>
          <w:ilvl w:val="0"/>
          <w:numId w:val="5"/>
        </w:numPr>
        <w:spacing w:before="60" w:after="60" w:line="20" w:lineRule="atLeast"/>
        <w:ind w:left="336" w:hanging="336"/>
      </w:pPr>
      <w:r>
        <w:t xml:space="preserve"> </w:t>
      </w:r>
      <w:r>
        <w:rPr>
          <w:color w:val="333333"/>
          <w:sz w:val="22"/>
        </w:rPr>
        <w:t>开启设备；</w:t>
      </w:r>
    </w:p>
    <w:p w14:paraId="5C8F439D">
      <w:pPr>
        <w:pStyle w:val="4"/>
        <w:numPr>
          <w:ilvl w:val="0"/>
          <w:numId w:val="5"/>
        </w:numPr>
        <w:spacing w:before="60" w:after="60" w:line="20" w:lineRule="atLeast"/>
        <w:ind w:left="336" w:hanging="336"/>
      </w:pPr>
      <w:r>
        <w:t xml:space="preserve"> </w:t>
      </w:r>
      <w:r>
        <w:rPr>
          <w:color w:val="333333"/>
          <w:sz w:val="22"/>
        </w:rPr>
        <w:t>设备屏幕显示画面，LOGO指示灯以及录制指示灯亮起，则</w:t>
      </w:r>
      <w:r>
        <w:rPr>
          <w:rFonts w:hint="eastAsia"/>
          <w:color w:val="333333"/>
          <w:sz w:val="22"/>
          <w:lang w:val="en-US" w:eastAsia="zh-CN"/>
        </w:rPr>
        <w:t>Interface Board</w:t>
      </w:r>
      <w:r>
        <w:rPr>
          <w:rFonts w:hint="eastAsia"/>
          <w:color w:val="333333"/>
          <w:sz w:val="22"/>
        </w:rPr>
        <w:t>模块</w:t>
      </w:r>
      <w:r>
        <w:rPr>
          <w:color w:val="333333"/>
          <w:sz w:val="22"/>
        </w:rPr>
        <w:t>更换成功。</w:t>
      </w:r>
    </w:p>
    <w:p w14:paraId="1D98C81A">
      <w:pPr>
        <w:pStyle w:val="11"/>
        <w:numPr>
          <w:numId w:val="0"/>
        </w:numPr>
        <w:spacing w:after="160" w:line="259" w:lineRule="auto"/>
        <w:rPr>
          <w:rFonts w:hint="default" w:asciiTheme="minorEastAsia" w:hAnsiTheme="minorEastAsia" w:cstheme="minorEastAsia"/>
          <w:color w:val="00000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E0938F"/>
    <w:multiLevelType w:val="multilevel"/>
    <w:tmpl w:val="80E0938F"/>
    <w:lvl w:ilvl="0" w:tentative="0">
      <w:start w:val="1"/>
      <w:numFmt w:val="decimal"/>
      <w:lvlText w:val="%1."/>
      <w:lvlJc w:val="left"/>
      <w:pPr>
        <w:ind w:left="720"/>
      </w:pPr>
    </w:lvl>
    <w:lvl w:ilvl="1" w:tentative="0">
      <w:start w:val="1"/>
      <w:numFmt w:val="lowerLetter"/>
      <w:lvlText w:val="%2."/>
      <w:lvlJc w:val="left"/>
      <w:pPr>
        <w:ind w:left="1440"/>
      </w:pPr>
    </w:lvl>
    <w:lvl w:ilvl="2" w:tentative="0">
      <w:start w:val="1"/>
      <w:numFmt w:val="lowerRoman"/>
      <w:lvlText w:val="%3."/>
      <w:lvlJc w:val="left"/>
      <w:pPr>
        <w:ind w:left="2160"/>
      </w:pPr>
    </w:lvl>
    <w:lvl w:ilvl="3" w:tentative="0">
      <w:start w:val="1"/>
      <w:numFmt w:val="decimal"/>
      <w:lvlText w:val="%4."/>
      <w:lvlJc w:val="left"/>
      <w:pPr>
        <w:ind w:left="2880"/>
      </w:pPr>
    </w:lvl>
    <w:lvl w:ilvl="4" w:tentative="0">
      <w:start w:val="1"/>
      <w:numFmt w:val="lowerLetter"/>
      <w:lvlText w:val="%5."/>
      <w:lvlJc w:val="left"/>
      <w:pPr>
        <w:ind w:left="3600"/>
      </w:pPr>
    </w:lvl>
    <w:lvl w:ilvl="5" w:tentative="0">
      <w:start w:val="1"/>
      <w:numFmt w:val="lowerRoman"/>
      <w:lvlText w:val="%6."/>
      <w:lvlJc w:val="left"/>
      <w:pPr>
        <w:ind w:left="4320"/>
      </w:pPr>
    </w:lvl>
    <w:lvl w:ilvl="6" w:tentative="0">
      <w:start w:val="1"/>
      <w:numFmt w:val="decimal"/>
      <w:lvlText w:val="%7."/>
      <w:lvlJc w:val="left"/>
      <w:pPr>
        <w:ind w:left="5040"/>
      </w:pPr>
    </w:lvl>
    <w:lvl w:ilvl="7" w:tentative="0">
      <w:start w:val="1"/>
      <w:numFmt w:val="lowerLetter"/>
      <w:lvlText w:val="%8."/>
      <w:lvlJc w:val="left"/>
      <w:pPr>
        <w:ind w:left="5760"/>
      </w:pPr>
    </w:lvl>
    <w:lvl w:ilvl="8" w:tentative="0">
      <w:start w:val="1"/>
      <w:numFmt w:val="lowerRoman"/>
      <w:lvlText w:val="%9."/>
      <w:lvlJc w:val="left"/>
      <w:pPr>
        <w:ind w:left="6480"/>
      </w:pPr>
    </w:lvl>
  </w:abstractNum>
  <w:abstractNum w:abstractNumId="1">
    <w:nsid w:val="027C7470"/>
    <w:multiLevelType w:val="multilevel"/>
    <w:tmpl w:val="027C747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880" w:hanging="44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320" w:hanging="44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1760" w:hanging="44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200" w:hanging="44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2640" w:hanging="44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080" w:hanging="44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520" w:hanging="44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3960" w:hanging="440"/>
      </w:pPr>
      <w:rPr>
        <w:rFonts w:hint="default" w:ascii="Times New Roman" w:hAnsi="Times New Roman" w:cs="Times New Roman"/>
      </w:rPr>
    </w:lvl>
  </w:abstractNum>
  <w:abstractNum w:abstractNumId="2">
    <w:nsid w:val="25B42D38"/>
    <w:multiLevelType w:val="multilevel"/>
    <w:tmpl w:val="25B42D38"/>
    <w:lvl w:ilvl="0" w:tentative="0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7E53586"/>
    <w:multiLevelType w:val="multilevel"/>
    <w:tmpl w:val="27E53586"/>
    <w:lvl w:ilvl="0" w:tentative="0">
      <w:start w:val="1"/>
      <w:numFmt w:val="japaneseCounting"/>
      <w:lvlText w:val="%1、"/>
      <w:lvlJc w:val="left"/>
      <w:pPr>
        <w:ind w:left="804" w:hanging="804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880" w:hanging="44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320" w:hanging="44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1760" w:hanging="44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200" w:hanging="44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2640" w:hanging="44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080" w:hanging="44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520" w:hanging="44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3960" w:hanging="440"/>
      </w:pPr>
      <w:rPr>
        <w:rFonts w:hint="default" w:ascii="Times New Roman" w:hAnsi="Times New Roman" w:cs="Times New Roman"/>
      </w:rPr>
    </w:lvl>
  </w:abstractNum>
  <w:abstractNum w:abstractNumId="4">
    <w:nsid w:val="69EC51B2"/>
    <w:multiLevelType w:val="multilevel"/>
    <w:tmpl w:val="69EC51B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68DC"/>
    <w:rsid w:val="000101BF"/>
    <w:rsid w:val="0002502F"/>
    <w:rsid w:val="0012271F"/>
    <w:rsid w:val="001A22E5"/>
    <w:rsid w:val="00347EC6"/>
    <w:rsid w:val="004638E8"/>
    <w:rsid w:val="004A1BB9"/>
    <w:rsid w:val="00686422"/>
    <w:rsid w:val="00747A8F"/>
    <w:rsid w:val="007A238C"/>
    <w:rsid w:val="0081119B"/>
    <w:rsid w:val="00862C5D"/>
    <w:rsid w:val="0089153E"/>
    <w:rsid w:val="008E30A5"/>
    <w:rsid w:val="00A91782"/>
    <w:rsid w:val="00B668DC"/>
    <w:rsid w:val="00B95101"/>
    <w:rsid w:val="00BE4850"/>
    <w:rsid w:val="00C15F46"/>
    <w:rsid w:val="00D01DAC"/>
    <w:rsid w:val="00D25BC4"/>
    <w:rsid w:val="00DF515C"/>
    <w:rsid w:val="00E020AB"/>
    <w:rsid w:val="00EC10D6"/>
    <w:rsid w:val="00EE27EC"/>
    <w:rsid w:val="00EF0915"/>
    <w:rsid w:val="00EF3E99"/>
    <w:rsid w:val="00F1625C"/>
    <w:rsid w:val="00F41117"/>
    <w:rsid w:val="00F8582B"/>
    <w:rsid w:val="0A04426D"/>
    <w:rsid w:val="0C1348B1"/>
    <w:rsid w:val="108F6025"/>
    <w:rsid w:val="13E470BD"/>
    <w:rsid w:val="1D2140DD"/>
    <w:rsid w:val="258A7264"/>
    <w:rsid w:val="35075F01"/>
    <w:rsid w:val="4811736F"/>
    <w:rsid w:val="4F694671"/>
    <w:rsid w:val="53BB783E"/>
    <w:rsid w:val="57ED1F99"/>
    <w:rsid w:val="5B7C569C"/>
    <w:rsid w:val="5E5D413C"/>
    <w:rsid w:val="62C9182E"/>
    <w:rsid w:val="639B348B"/>
    <w:rsid w:val="67A72007"/>
    <w:rsid w:val="6FD07727"/>
    <w:rsid w:val="777D2DAE"/>
    <w:rsid w:val="7A914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9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9"/>
    <w:qFormat/>
    <w:uiPriority w:val="99"/>
    <w:pPr>
      <w:keepNext/>
      <w:keepLines/>
      <w:widowControl w:val="0"/>
      <w:spacing w:before="100" w:beforeAutospacing="1" w:after="0" w:line="256" w:lineRule="auto"/>
      <w:outlineLvl w:val="0"/>
    </w:pPr>
    <w:rPr>
      <w:rFonts w:ascii="微软雅黑" w:hAnsi="微软雅黑" w:eastAsia="微软雅黑" w:cs="宋体"/>
      <w:sz w:val="32"/>
      <w:szCs w:val="32"/>
    </w:rPr>
  </w:style>
  <w:style w:type="paragraph" w:styleId="3">
    <w:name w:val="heading 2"/>
    <w:basedOn w:val="1"/>
    <w:next w:val="1"/>
    <w:link w:val="12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rPr>
      <w:sz w:val="24"/>
    </w:rPr>
  </w:style>
  <w:style w:type="paragraph" w:styleId="5">
    <w:name w:val="Title"/>
    <w:basedOn w:val="1"/>
    <w:next w:val="1"/>
    <w:link w:val="13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7">
    <w:name w:val="Table Grid"/>
    <w:basedOn w:val="6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标题 1 字符"/>
    <w:basedOn w:val="8"/>
    <w:link w:val="2"/>
    <w:qFormat/>
    <w:uiPriority w:val="99"/>
    <w:rPr>
      <w:rFonts w:ascii="微软雅黑" w:hAnsi="微软雅黑" w:eastAsia="微软雅黑" w:cs="宋体"/>
      <w:sz w:val="32"/>
      <w:szCs w:val="32"/>
    </w:rPr>
  </w:style>
  <w:style w:type="paragraph" w:customStyle="1" w:styleId="10">
    <w:name w:val="List Paragraph1"/>
    <w:basedOn w:val="1"/>
    <w:qFormat/>
    <w:uiPriority w:val="0"/>
    <w:pPr>
      <w:spacing w:before="100" w:beforeAutospacing="1" w:line="256" w:lineRule="auto"/>
      <w:ind w:firstLine="420" w:firstLineChars="200"/>
    </w:pPr>
    <w:rPr>
      <w:rFonts w:ascii="Calibri" w:hAnsi="Calibri" w:eastAsia="宋体" w:cs="Times New Roman"/>
    </w:rPr>
  </w:style>
  <w:style w:type="paragraph" w:styleId="11">
    <w:name w:val="List Paragraph"/>
    <w:basedOn w:val="1"/>
    <w:qFormat/>
    <w:uiPriority w:val="99"/>
    <w:pPr>
      <w:ind w:firstLine="420" w:firstLineChars="200"/>
    </w:pPr>
  </w:style>
  <w:style w:type="character" w:customStyle="1" w:styleId="12">
    <w:name w:val="标题 2 字符"/>
    <w:basedOn w:val="8"/>
    <w:link w:val="3"/>
    <w:semiHidden/>
    <w:qFormat/>
    <w:uiPriority w:val="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字符"/>
    <w:basedOn w:val="8"/>
    <w:link w:val="5"/>
    <w:uiPriority w:val="0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../NUL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844</Words>
  <Characters>1120</Characters>
  <Lines>7</Lines>
  <Paragraphs>2</Paragraphs>
  <TotalTime>1</TotalTime>
  <ScaleCrop>false</ScaleCrop>
  <LinksUpToDate>false</LinksUpToDate>
  <CharactersWithSpaces>1157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2025-09-28T08:06:00Z</dcterms:created>
  <dc:creator>Marketing</dc:creator>
  <cp:lastModifiedBy>   </cp:lastModifiedBy>
  <dcterms:modified xsi:type="dcterms:W3CDTF">2026-01-13T02:57:59Z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eyJoZGlkIjoiNzE3ZDBmNjQ4ZDFlZmZkNzIxMzQzZDI5NzA4NDdmN2QiLCJ1c2VySWQiOiIzMTE0OTE0MDcifQ==</vt:lpwstr>
  </property>
  <property fmtid="{D5CDD505-2E9C-101B-9397-08002B2CF9AE}" pid="4" name="ICV">
    <vt:lpwstr>A243797531D8451E8876F43D7FD7AA2A_13</vt:lpwstr>
  </property>
</Properties>
</file>